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auto"/>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u w:val="single"/>
          <w:lang w:val="en-US" w:eastAsia="zh-CN"/>
        </w:rPr>
        <w:t>雅州壹号院售楼部及样板间装饰工程木工材料采购（第二次）</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b w:val="0"/>
                <w:bCs/>
                <w:color w:val="auto"/>
                <w:szCs w:val="21"/>
                <w:lang w:val="en-US" w:eastAsia="zh-CN"/>
              </w:rPr>
              <w:t>雅州壹号院售楼部及样板间装饰工程木工材料采购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b w:val="0"/>
                <w:bCs/>
                <w:color w:val="auto"/>
                <w:szCs w:val="21"/>
                <w:lang w:val="en-US"/>
              </w:rPr>
            </w:pPr>
            <w:r>
              <w:rPr>
                <w:rFonts w:hint="eastAsia" w:ascii="宋体" w:hAnsi="宋体"/>
                <w:b w:val="0"/>
                <w:bCs/>
                <w:color w:val="auto"/>
                <w:szCs w:val="21"/>
                <w:lang w:val="en-US" w:eastAsia="zh-CN"/>
              </w:rPr>
              <w:t>杨先生</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18180355310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雅州壹号院售楼部及样板间装饰工程木工材料采购</w:t>
            </w:r>
            <w:r>
              <w:rPr>
                <w:rFonts w:hint="eastAsia" w:ascii="宋体" w:hAnsi="宋体"/>
                <w:color w:val="auto"/>
                <w:sz w:val="24"/>
                <w:u w:val="no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见招标清单</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工期：30</w:t>
            </w:r>
            <w:r>
              <w:rPr>
                <w:rFonts w:hint="eastAsia" w:ascii="宋体" w:hAnsi="宋体"/>
                <w:b w:val="0"/>
                <w:bCs/>
                <w:color w:val="auto"/>
                <w:szCs w:val="21"/>
                <w:lang w:val="en-US" w:eastAsia="zh-CN"/>
              </w:rPr>
              <w:t>天，以采购人通知时间为准。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spacing w:line="500" w:lineRule="exact"/>
              <w:jc w:val="left"/>
              <w:rPr>
                <w:rFonts w:hint="eastAsia"/>
                <w:b/>
                <w:bCs/>
                <w:color w:val="auto"/>
              </w:rPr>
            </w:pPr>
            <w:r>
              <w:rPr>
                <w:rFonts w:hint="eastAsia"/>
                <w:color w:val="auto"/>
              </w:rPr>
              <w:t>（一）资质</w:t>
            </w:r>
            <w:r>
              <w:rPr>
                <w:rFonts w:hint="eastAsia"/>
                <w:color w:val="auto"/>
                <w:lang w:val="en-US" w:eastAsia="zh-CN"/>
              </w:rPr>
              <w:t>要求</w:t>
            </w:r>
            <w:r>
              <w:rPr>
                <w:rFonts w:hint="eastAsia"/>
                <w:color w:val="auto"/>
              </w:rPr>
              <w:t>：</w:t>
            </w:r>
            <w:r>
              <w:rPr>
                <w:rFonts w:hint="eastAsia"/>
                <w:b w:val="0"/>
                <w:bCs w:val="0"/>
                <w:color w:val="auto"/>
                <w:lang w:val="en-US" w:eastAsia="zh-CN"/>
              </w:rPr>
              <w:t>持有经工商行政管理部门登记注册的合法有效营业执照。</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rPr>
              <w:t>发送</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2024</w:t>
            </w:r>
            <w:r>
              <w:rPr>
                <w:rFonts w:hint="eastAsia" w:ascii="宋体" w:hAnsi="宋体"/>
                <w:b/>
                <w:bCs w:val="0"/>
                <w:color w:val="auto"/>
                <w:szCs w:val="21"/>
              </w:rPr>
              <w:t xml:space="preserve"> 年</w:t>
            </w:r>
            <w:r>
              <w:rPr>
                <w:rFonts w:hint="eastAsia" w:ascii="宋体" w:hAnsi="宋体"/>
                <w:b/>
                <w:bCs w:val="0"/>
                <w:color w:val="auto"/>
                <w:szCs w:val="21"/>
                <w:lang w:val="en-US" w:eastAsia="zh-CN"/>
              </w:rPr>
              <w:t>5</w:t>
            </w:r>
            <w:r>
              <w:rPr>
                <w:rFonts w:hint="eastAsia" w:ascii="宋体" w:hAnsi="宋体"/>
                <w:b/>
                <w:bCs w:val="0"/>
                <w:color w:val="auto"/>
                <w:szCs w:val="21"/>
              </w:rPr>
              <w:t>月</w:t>
            </w:r>
            <w:r>
              <w:rPr>
                <w:rFonts w:hint="eastAsia" w:ascii="宋体" w:hAnsi="宋体"/>
                <w:b/>
                <w:bCs w:val="0"/>
                <w:color w:val="auto"/>
                <w:szCs w:val="21"/>
                <w:lang w:val="en-US" w:eastAsia="zh-CN"/>
              </w:rPr>
              <w:t>24</w:t>
            </w:r>
            <w:r>
              <w:rPr>
                <w:rFonts w:hint="eastAsia" w:ascii="宋体" w:hAnsi="宋体"/>
                <w:b/>
                <w:bCs w:val="0"/>
                <w:color w:val="auto"/>
                <w:szCs w:val="21"/>
              </w:rPr>
              <w:t>日—</w:t>
            </w:r>
            <w:r>
              <w:rPr>
                <w:rFonts w:hint="eastAsia" w:ascii="宋体" w:hAnsi="宋体"/>
                <w:b/>
                <w:bCs w:val="0"/>
                <w:color w:val="auto"/>
                <w:szCs w:val="21"/>
                <w:lang w:val="en-US" w:eastAsia="zh-CN"/>
              </w:rPr>
              <w:t>2024</w:t>
            </w:r>
            <w:r>
              <w:rPr>
                <w:rFonts w:hint="eastAsia" w:ascii="宋体" w:hAnsi="宋体"/>
                <w:b/>
                <w:bCs w:val="0"/>
                <w:color w:val="auto"/>
                <w:szCs w:val="21"/>
              </w:rPr>
              <w:t>年</w:t>
            </w:r>
            <w:r>
              <w:rPr>
                <w:rFonts w:hint="eastAsia" w:ascii="宋体" w:hAnsi="宋体"/>
                <w:b/>
                <w:bCs w:val="0"/>
                <w:color w:val="auto"/>
                <w:szCs w:val="21"/>
                <w:lang w:val="en-US" w:eastAsia="zh-CN"/>
              </w:rPr>
              <w:t>5</w:t>
            </w:r>
            <w:r>
              <w:rPr>
                <w:rFonts w:hint="eastAsia" w:ascii="宋体" w:hAnsi="宋体"/>
                <w:b/>
                <w:bCs w:val="0"/>
                <w:color w:val="auto"/>
                <w:szCs w:val="21"/>
              </w:rPr>
              <w:t>月</w:t>
            </w:r>
            <w:r>
              <w:rPr>
                <w:rFonts w:hint="eastAsia" w:ascii="宋体" w:hAnsi="宋体"/>
                <w:b/>
                <w:bCs w:val="0"/>
                <w:color w:val="auto"/>
                <w:szCs w:val="21"/>
                <w:lang w:val="en-US" w:eastAsia="zh-CN"/>
              </w:rPr>
              <w:t>26</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bCs w:val="0"/>
                <w:color w:val="auto"/>
                <w:szCs w:val="21"/>
                <w:lang w:eastAsia="zh-CN"/>
              </w:rPr>
              <w:t>（不</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99792.40元</w:t>
            </w:r>
            <w:r>
              <w:rPr>
                <w:rFonts w:hint="eastAsia" w:ascii="宋体" w:hAnsi="宋体"/>
                <w:b/>
                <w:bCs w:val="0"/>
                <w:color w:val="auto"/>
                <w:szCs w:val="21"/>
                <w:lang w:val="en-US" w:eastAsia="zh-CN"/>
              </w:rPr>
              <w:t>。供应商</w:t>
            </w:r>
            <w:r>
              <w:rPr>
                <w:rFonts w:hint="eastAsia" w:ascii="宋体" w:hAnsi="宋体"/>
                <w:b/>
                <w:bCs w:val="0"/>
                <w:color w:val="auto"/>
                <w:szCs w:val="21"/>
              </w:rPr>
              <w:t>自主报价，</w:t>
            </w:r>
            <w:r>
              <w:rPr>
                <w:rFonts w:hint="eastAsia" w:ascii="宋体" w:hAnsi="宋体"/>
                <w:b/>
                <w:bCs w:val="0"/>
                <w:color w:val="auto"/>
                <w:szCs w:val="21"/>
                <w:lang w:val="en-US" w:eastAsia="zh-CN"/>
              </w:rPr>
              <w:t>不含税</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，超过控制价将视为无效文件，报价保留小数点后两位</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竞价响应函；2、报价函及采购清单；3、法定代表人（或经营者）身份证明或授权委托书；4、承诺函；5、竞价单位认为需要提交的其他文件。</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三名以内（含三名）中选候选人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经营者）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default"/>
                <w:color w:val="auto"/>
                <w:lang w:val="en-US"/>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w:t>
            </w:r>
            <w:r>
              <w:rPr>
                <w:rFonts w:hint="eastAsia"/>
                <w:color w:val="auto"/>
              </w:rPr>
              <w:t>时间：</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27</w:t>
            </w:r>
            <w:r>
              <w:rPr>
                <w:rFonts w:hint="eastAsia"/>
                <w:color w:val="auto"/>
              </w:rPr>
              <w:t>日</w:t>
            </w:r>
            <w:r>
              <w:rPr>
                <w:rFonts w:hint="eastAsia"/>
                <w:color w:val="auto"/>
                <w:lang w:val="en-US" w:eastAsia="zh-CN"/>
              </w:rPr>
              <w:t>9</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书面竞价  </w:t>
            </w:r>
            <w:r>
              <w:rPr>
                <w:rFonts w:hint="eastAsia"/>
                <w:color w:val="auto"/>
                <w:lang w:val="en-US" w:eastAsia="zh-CN"/>
              </w:rPr>
              <w:t>。</w:t>
            </w:r>
          </w:p>
          <w:p>
            <w:pPr>
              <w:numPr>
                <w:ilvl w:val="0"/>
                <w:numId w:val="0"/>
              </w:numPr>
              <w:rPr>
                <w:rFonts w:hint="eastAsia"/>
                <w:color w:val="auto"/>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后现场递交</w:t>
            </w:r>
            <w:r>
              <w:rPr>
                <w:rFonts w:hint="eastAsia"/>
                <w:color w:val="auto"/>
              </w:rPr>
              <w:t>：</w:t>
            </w:r>
          </w:p>
          <w:p>
            <w:pPr>
              <w:numPr>
                <w:ilvl w:val="0"/>
                <w:numId w:val="0"/>
              </w:numPr>
              <w:rPr>
                <w:rFonts w:hint="default"/>
                <w:color w:val="auto"/>
                <w:lang w:val="en-US"/>
              </w:rPr>
            </w:pPr>
            <w:r>
              <w:rPr>
                <w:rFonts w:hint="eastAsia"/>
                <w:b/>
                <w:bCs/>
                <w:color w:val="auto"/>
                <w:lang w:val="en-US" w:eastAsia="zh-CN"/>
              </w:rPr>
              <w:t>递交地址：雅安市雨城区北环东路100号2楼会议室。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948" w:type="dxa"/>
            <w:gridSpan w:val="3"/>
            <w:noWrap w:val="0"/>
            <w:vAlign w:val="center"/>
          </w:tcPr>
          <w:p>
            <w:pPr>
              <w:jc w:val="both"/>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合同授予</w:t>
            </w:r>
          </w:p>
        </w:tc>
        <w:tc>
          <w:tcPr>
            <w:tcW w:w="7948" w:type="dxa"/>
            <w:gridSpan w:val="3"/>
            <w:noWrap w:val="0"/>
            <w:vAlign w:val="top"/>
          </w:tcPr>
          <w:p>
            <w:pPr>
              <w:spacing w:line="500" w:lineRule="exact"/>
              <w:rPr>
                <w:rFonts w:hint="eastAsia" w:ascii="宋体" w:hAnsi="宋体"/>
                <w:b/>
                <w:bCs w:val="0"/>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948"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w:t>
            </w:r>
            <w:r>
              <w:rPr>
                <w:rFonts w:hint="eastAsia" w:ascii="宋体" w:hAnsi="宋体"/>
                <w:b w:val="0"/>
                <w:bCs/>
                <w:color w:val="auto"/>
                <w:szCs w:val="21"/>
                <w:lang w:val="en-US" w:eastAsia="zh-CN"/>
              </w:rPr>
              <w:t>无论是在采购</w:t>
            </w:r>
            <w:r>
              <w:rPr>
                <w:rFonts w:hint="eastAsia" w:ascii="宋体" w:hAnsi="宋体"/>
                <w:b w:val="0"/>
                <w:bCs/>
                <w:color w:val="auto"/>
                <w:szCs w:val="21"/>
              </w:rPr>
              <w:t>过程</w:t>
            </w:r>
            <w:r>
              <w:rPr>
                <w:rFonts w:hint="eastAsia" w:ascii="宋体" w:hAnsi="宋体"/>
                <w:b w:val="0"/>
                <w:bCs/>
                <w:color w:val="auto"/>
                <w:szCs w:val="21"/>
                <w:lang w:val="en-US" w:eastAsia="zh-CN"/>
              </w:rPr>
              <w:t>或合同履约过程中出现</w:t>
            </w:r>
            <w:r>
              <w:rPr>
                <w:rFonts w:hint="eastAsia" w:ascii="宋体" w:hAnsi="宋体"/>
                <w:b w:val="0"/>
                <w:bCs/>
                <w:color w:val="auto"/>
                <w:szCs w:val="21"/>
              </w:rPr>
              <w:t>有围标、串标、陪标、行贿、</w:t>
            </w:r>
            <w:r>
              <w:rPr>
                <w:rFonts w:hint="eastAsia" w:ascii="宋体" w:hAnsi="宋体"/>
                <w:b w:val="0"/>
                <w:bCs/>
                <w:color w:val="auto"/>
                <w:szCs w:val="21"/>
                <w:lang w:val="en-US" w:eastAsia="zh-CN"/>
              </w:rPr>
              <w:t>提供虚假资料谋取中选</w:t>
            </w:r>
            <w:r>
              <w:rPr>
                <w:rFonts w:hint="eastAsia" w:ascii="宋体" w:hAnsi="宋体"/>
                <w:b w:val="0"/>
                <w:bCs/>
                <w:color w:val="auto"/>
                <w:szCs w:val="21"/>
              </w:rPr>
              <w:t>等行为</w:t>
            </w:r>
            <w:r>
              <w:rPr>
                <w:rFonts w:hint="eastAsia" w:ascii="宋体" w:hAnsi="宋体"/>
                <w:b w:val="0"/>
                <w:bCs/>
                <w:color w:val="auto"/>
                <w:szCs w:val="21"/>
                <w:lang w:val="en-US" w:eastAsia="zh-CN"/>
              </w:rPr>
              <w:t>的</w:t>
            </w:r>
            <w:r>
              <w:rPr>
                <w:rFonts w:hint="eastAsia" w:ascii="宋体" w:hAnsi="宋体"/>
                <w:b w:val="0"/>
                <w:bCs/>
                <w:color w:val="auto"/>
                <w:szCs w:val="21"/>
              </w:rPr>
              <w:t>，采购人将按照下列规定处理供应商：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w:t>
      </w:r>
      <w:r>
        <w:rPr>
          <w:rFonts w:hint="eastAsia" w:ascii="黑体" w:hAnsi="黑体" w:eastAsia="黑体"/>
          <w:color w:val="000000"/>
          <w:spacing w:val="-24"/>
          <w:sz w:val="36"/>
          <w:lang w:eastAsia="zh-CN"/>
        </w:rPr>
        <w:t>（或经营者）</w:t>
      </w:r>
      <w:r>
        <w:rPr>
          <w:rFonts w:hint="eastAsia" w:ascii="黑体" w:hAnsi="黑体" w:eastAsia="黑体"/>
          <w:color w:val="000000"/>
          <w:spacing w:val="-24"/>
          <w:sz w:val="36"/>
        </w:rPr>
        <w:t>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hint="eastAsia" w:ascii="宋体" w:hAnsi="宋体"/>
          <w:color w:val="000000"/>
        </w:rPr>
      </w:pPr>
      <w:bookmarkStart w:id="0" w:name="_Toc182996297"/>
      <w:bookmarkStart w:id="1" w:name="_Toc282613284"/>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雅州壹号院售楼部及样板间装饰工程木工材料采购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w:t>
      </w:r>
      <w:r>
        <w:rPr>
          <w:rFonts w:hint="eastAsia" w:ascii="宋体" w:hAnsi="宋体"/>
          <w:color w:val="000000"/>
          <w:sz w:val="24"/>
          <w:lang w:eastAsia="zh-CN"/>
        </w:rPr>
        <w:t>方</w:t>
      </w:r>
      <w:r>
        <w:rPr>
          <w:rFonts w:hint="eastAsia" w:ascii="宋体" w:hAnsi="宋体"/>
          <w:color w:val="000000"/>
          <w:sz w:val="24"/>
        </w:rPr>
        <w:t>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（3）法定代表人（或经营者）身份证明或授权委托书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w:t>
      </w:r>
      <w:r>
        <w:rPr>
          <w:rFonts w:hint="eastAsia" w:ascii="宋体" w:hAnsi="宋体"/>
          <w:color w:val="000000"/>
          <w:sz w:val="24"/>
          <w:lang w:eastAsia="zh-CN"/>
        </w:rPr>
        <w:t>方</w:t>
      </w:r>
      <w:r>
        <w:rPr>
          <w:rFonts w:hint="eastAsia" w:ascii="宋体" w:hAnsi="宋体"/>
          <w:color w:val="000000"/>
          <w:sz w:val="24"/>
        </w:rPr>
        <w:t>承诺如下：</w:t>
      </w:r>
    </w:p>
    <w:p>
      <w:pPr>
        <w:spacing w:line="500" w:lineRule="exact"/>
        <w:ind w:firstLine="480" w:firstLineChars="200"/>
        <w:rPr>
          <w:rFonts w:ascii="宋体" w:hAnsi="宋体"/>
          <w:color w:val="000000"/>
          <w:sz w:val="24"/>
        </w:rPr>
      </w:pPr>
      <w:r>
        <w:rPr>
          <w:rFonts w:hint="eastAsia" w:ascii="宋体" w:hAnsi="宋体"/>
          <w:color w:val="000000"/>
          <w:sz w:val="24"/>
        </w:rPr>
        <w:t>1.我</w:t>
      </w:r>
      <w:r>
        <w:rPr>
          <w:rFonts w:hint="eastAsia" w:ascii="宋体" w:hAnsi="宋体"/>
          <w:color w:val="000000"/>
          <w:sz w:val="24"/>
          <w:lang w:eastAsia="zh-CN"/>
        </w:rPr>
        <w:t>方</w:t>
      </w:r>
      <w:r>
        <w:rPr>
          <w:rFonts w:hint="eastAsia" w:ascii="宋体" w:hAnsi="宋体"/>
          <w:color w:val="000000"/>
          <w:sz w:val="24"/>
        </w:rPr>
        <w:t>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w:t>
      </w:r>
      <w:r>
        <w:rPr>
          <w:rFonts w:hint="eastAsia" w:ascii="宋体" w:hAnsi="宋体"/>
          <w:color w:val="000000"/>
          <w:spacing w:val="-2"/>
          <w:kern w:val="24"/>
          <w:sz w:val="24"/>
          <w:lang w:eastAsia="zh-CN"/>
        </w:rPr>
        <w:t>方</w:t>
      </w:r>
      <w:r>
        <w:rPr>
          <w:rFonts w:hint="eastAsia" w:ascii="宋体" w:hAnsi="宋体"/>
          <w:color w:val="000000"/>
          <w:spacing w:val="-2"/>
          <w:kern w:val="24"/>
          <w:sz w:val="24"/>
        </w:rPr>
        <w:t>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w:t>
      </w:r>
      <w:r>
        <w:rPr>
          <w:rFonts w:hint="eastAsia" w:ascii="宋体" w:hAnsi="宋体"/>
          <w:color w:val="000000"/>
          <w:spacing w:val="-2"/>
          <w:kern w:val="24"/>
          <w:sz w:val="24"/>
          <w:lang w:eastAsia="zh-CN"/>
        </w:rPr>
        <w:t>方</w:t>
      </w:r>
      <w:r>
        <w:rPr>
          <w:rFonts w:hint="eastAsia" w:ascii="宋体" w:hAnsi="宋体"/>
          <w:color w:val="000000"/>
          <w:spacing w:val="-2"/>
          <w:kern w:val="24"/>
          <w:sz w:val="24"/>
        </w:rPr>
        <w:t>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w:t>
      </w:r>
      <w:r>
        <w:rPr>
          <w:rFonts w:hint="eastAsia" w:ascii="宋体" w:hAnsi="宋体"/>
          <w:color w:val="000000"/>
          <w:sz w:val="24"/>
          <w:lang w:eastAsia="zh-CN"/>
        </w:rPr>
        <w:t>方</w:t>
      </w:r>
      <w:r>
        <w:rPr>
          <w:rFonts w:hint="eastAsia" w:ascii="宋体" w:hAnsi="宋体"/>
          <w:color w:val="000000"/>
          <w:sz w:val="24"/>
        </w:rPr>
        <w:t>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w:t>
      </w:r>
      <w:r>
        <w:rPr>
          <w:rFonts w:hint="eastAsia" w:ascii="宋体" w:hAnsi="宋体"/>
          <w:color w:val="000000"/>
          <w:sz w:val="24"/>
          <w:lang w:eastAsia="zh-CN"/>
        </w:rPr>
        <w:t>方</w:t>
      </w:r>
      <w:r>
        <w:rPr>
          <w:rFonts w:hint="eastAsia" w:ascii="宋体" w:hAnsi="宋体"/>
          <w:color w:val="000000"/>
          <w:sz w:val="24"/>
        </w:rPr>
        <w:t>中选,我</w:t>
      </w:r>
      <w:r>
        <w:rPr>
          <w:rFonts w:hint="eastAsia" w:ascii="宋体" w:hAnsi="宋体"/>
          <w:color w:val="000000"/>
          <w:sz w:val="24"/>
          <w:lang w:eastAsia="zh-CN"/>
        </w:rPr>
        <w:t>方</w:t>
      </w:r>
      <w:r>
        <w:rPr>
          <w:rFonts w:hint="eastAsia" w:ascii="宋体" w:hAnsi="宋体"/>
          <w:color w:val="000000"/>
          <w:sz w:val="24"/>
        </w:rPr>
        <w:t>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我方愿意接受采购人对我司退场处理等决定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w:t>
      </w:r>
      <w:r>
        <w:rPr>
          <w:rFonts w:hint="eastAsia" w:ascii="宋体" w:hAnsi="宋体"/>
          <w:color w:val="000000"/>
          <w:sz w:val="24"/>
          <w:lang w:eastAsia="zh-CN"/>
        </w:rPr>
        <w:t>方</w:t>
      </w:r>
      <w:r>
        <w:rPr>
          <w:rFonts w:hint="eastAsia" w:ascii="宋体" w:hAnsi="宋体"/>
          <w:color w:val="000000"/>
          <w:sz w:val="24"/>
        </w:rPr>
        <w:t>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w:t>
      </w:r>
      <w:r>
        <w:rPr>
          <w:rFonts w:hint="eastAsia" w:ascii="宋体" w:hAnsi="宋体"/>
          <w:color w:val="000000"/>
          <w:sz w:val="24"/>
          <w:lang w:eastAsia="zh-CN"/>
        </w:rPr>
        <w:t>方</w:t>
      </w:r>
      <w:r>
        <w:rPr>
          <w:rFonts w:hint="eastAsia" w:ascii="宋体" w:hAnsi="宋体"/>
          <w:color w:val="000000"/>
          <w:sz w:val="24"/>
        </w:rPr>
        <w:t>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olor w:val="000000"/>
          <w:sz w:val="24"/>
          <w:lang w:val="en-US" w:eastAsia="zh-CN"/>
        </w:rPr>
        <w:t>或经营者</w:t>
      </w:r>
      <w:r>
        <w:rPr>
          <w:rFonts w:hint="eastAsia" w:ascii="宋体" w:hAnsi="宋体" w:cs="宋体"/>
          <w:sz w:val="24"/>
          <w:lang w:eastAsia="zh-CN"/>
        </w:rPr>
        <w:t>）</w:t>
      </w:r>
      <w:r>
        <w:rPr>
          <w:rFonts w:hint="eastAsia" w:ascii="宋体" w:hAnsi="宋体" w:cs="宋体"/>
          <w:sz w:val="24"/>
        </w:rPr>
        <w:t xml:space="preserve">（签字或盖章）：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w:t>
      </w:r>
      <w:r>
        <w:rPr>
          <w:rFonts w:hint="eastAsia" w:ascii="宋体" w:hAnsi="宋体" w:cs="宋体"/>
          <w:sz w:val="24"/>
          <w:lang w:val="en-US" w:eastAsia="zh-CN"/>
        </w:rPr>
        <w:t xml:space="preserve">            </w:t>
      </w:r>
      <w:r>
        <w:rPr>
          <w:rFonts w:hint="eastAsia" w:ascii="宋体" w:hAnsi="宋体" w:cs="宋体"/>
          <w:sz w:val="24"/>
        </w:rPr>
        <w:t xml:space="preserve">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pStyle w:val="3"/>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523737"/>
      <w:bookmarkStart w:id="4" w:name="_Toc132111898"/>
      <w:bookmarkStart w:id="5" w:name="_Toc131305915"/>
      <w:bookmarkStart w:id="6" w:name="_Toc132523466"/>
      <w:bookmarkStart w:id="7" w:name="_Toc132265249"/>
      <w:r>
        <w:rPr>
          <w:rFonts w:hint="eastAsia" w:ascii="黑体" w:hAnsi="宋体" w:eastAsia="黑体"/>
          <w:snapToGrid w:val="0"/>
          <w:kern w:val="0"/>
          <w:sz w:val="31"/>
          <w:szCs w:val="21"/>
        </w:rPr>
        <w:t>报价函</w:t>
      </w:r>
    </w:p>
    <w:p>
      <w:pPr>
        <w:adjustRightInd w:val="0"/>
        <w:snapToGrid w:val="0"/>
        <w:spacing w:line="360" w:lineRule="auto"/>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雅州壹号院售楼部及样板间装饰工程木工材料采购</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30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法定代表人（或经营者）或其委托代理人：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jc w:val="right"/>
        <w:rPr>
          <w:rFonts w:hint="default"/>
          <w:lang w:val="en-US" w:eastAsia="zh-CN"/>
        </w:rPr>
      </w:pPr>
      <w:r>
        <w:rPr>
          <w:rFonts w:hint="eastAsia"/>
          <w:lang w:val="en-US" w:eastAsia="zh-CN"/>
        </w:rPr>
        <w:t>单位：元</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2456"/>
        <w:gridCol w:w="658"/>
        <w:gridCol w:w="986"/>
        <w:gridCol w:w="1360"/>
        <w:gridCol w:w="1395"/>
        <w:gridCol w:w="1215"/>
        <w:gridCol w:w="1290"/>
        <w:gridCol w:w="1875"/>
        <w:gridCol w:w="2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406"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招标清单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406"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项目名称：雅州壹号院售楼部及样板间装饰工程木工材料采购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24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控制价单价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控制价合价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（不含税）</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12阻燃板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70.04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32218.40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1.22*2.44</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轻钢龙骨隔墙天地龙骨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75×35×0.6</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轻钢龙骨隔墙竖向龙骨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73.5mm×35×0.6</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轻钢龙骨穿心龙骨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875.00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38穿心</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轻钢龙骨隔墙卡子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地面保护膜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2625.00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地面保护膜胶布</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15.45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1545.00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不易氧化脱胶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铁膨胀</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515.00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11137.50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38卡式主龙骨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50副龙骨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7740.00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石膏板叠级吊顶大吊</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石膏板叠级吊顶中吊</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0.41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丝杆</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螺帽（Φ8丝杆配套）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吊顶拉爆膨胀</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0.26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配Φ8丝杆</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保足1.7*2.7，正负误差2-3毫米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保足3*5，正负误差2-3毫米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防水石膏板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46.35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1390.50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隔音棉</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JS防水涂料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144.20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4326.00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瓷砖粘接剂</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5760.00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99792.4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税金（税率：  %)</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pStyle w:val="2"/>
        <w:rPr>
          <w:rFonts w:hint="eastAsia" w:ascii="宋体" w:hAnsi="宋体"/>
          <w:b/>
          <w:bCs/>
          <w:color w:val="FF0000"/>
          <w:sz w:val="24"/>
          <w:lang w:val="en-US" w:eastAsia="zh-CN"/>
        </w:rPr>
        <w:sectPr>
          <w:pgSz w:w="16783" w:h="11850" w:orient="landscape"/>
          <w:pgMar w:top="1080" w:right="1200" w:bottom="960" w:left="1300" w:header="0" w:footer="1115" w:gutter="0"/>
          <w:pgNumType w:fmt="decimal"/>
          <w:cols w:space="720" w:num="1"/>
        </w:sectPr>
      </w:pPr>
      <w:r>
        <w:rPr>
          <w:rFonts w:hint="eastAsia"/>
          <w:lang w:val="en-US" w:eastAsia="zh-CN"/>
        </w:rPr>
        <w:t xml:space="preserve"> </w:t>
      </w: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法定代表人（或经营者）身份证明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w:t>
      </w:r>
      <w:r>
        <w:rPr>
          <w:rFonts w:hint="eastAsia" w:ascii="宋体" w:hAnsi="宋体"/>
          <w:color w:val="FF0000"/>
          <w:sz w:val="24"/>
          <w:u w:val="single"/>
          <w:lang w:eastAsia="zh-CN"/>
        </w:rPr>
        <w:t>（</w:t>
      </w:r>
      <w:r>
        <w:rPr>
          <w:rFonts w:hint="eastAsia" w:ascii="宋体" w:hAnsi="宋体"/>
          <w:color w:val="FF0000"/>
          <w:sz w:val="24"/>
          <w:u w:val="single"/>
        </w:rPr>
        <w:t>法定代表人</w:t>
      </w:r>
      <w:r>
        <w:rPr>
          <w:rFonts w:hint="eastAsia" w:ascii="宋体" w:hAnsi="宋体"/>
          <w:color w:val="FF0000"/>
          <w:sz w:val="24"/>
          <w:u w:val="single"/>
          <w:lang w:val="en-US" w:eastAsia="zh-CN"/>
        </w:rPr>
        <w:t>/</w:t>
      </w:r>
      <w:r>
        <w:rPr>
          <w:rFonts w:hint="eastAsia" w:ascii="宋体" w:hAnsi="宋体"/>
          <w:color w:val="FF0000"/>
          <w:sz w:val="24"/>
          <w:u w:val="single"/>
          <w:lang w:eastAsia="zh-CN"/>
        </w:rPr>
        <w:t>或经营者）</w:t>
      </w:r>
      <w:r>
        <w:rPr>
          <w:rFonts w:hint="eastAsia" w:ascii="宋体" w:hAnsi="宋体"/>
          <w:color w:val="000000"/>
          <w:sz w:val="24"/>
          <w:u w:val="single"/>
        </w:rPr>
        <w:t>（</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w:t>
      </w:r>
      <w:r>
        <w:rPr>
          <w:rFonts w:hint="eastAsia" w:ascii="宋体" w:hAnsi="宋体"/>
          <w:b/>
          <w:bCs/>
          <w:color w:val="FF0000"/>
          <w:sz w:val="24"/>
          <w:lang w:eastAsia="zh-CN"/>
        </w:rPr>
        <w:t>（或经营者）</w:t>
      </w:r>
      <w:r>
        <w:rPr>
          <w:rFonts w:hint="eastAsia" w:ascii="宋体" w:hAnsi="宋体"/>
          <w:b/>
          <w:bCs/>
          <w:color w:val="FF0000"/>
          <w:sz w:val="24"/>
        </w:rPr>
        <w:t>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5、安全生产许可证（如有要求）。</w:t>
      </w:r>
      <w:r>
        <w:rPr>
          <w:rFonts w:hint="eastAsia" w:ascii="宋体" w:hAnsi="宋体"/>
          <w:b/>
          <w:bCs/>
          <w:color w:val="FF0000"/>
          <w:sz w:val="24"/>
          <w:lang w:eastAsia="zh-CN"/>
        </w:rPr>
        <w:t>上述资料均</w:t>
      </w:r>
      <w:r>
        <w:rPr>
          <w:rFonts w:hint="eastAsia" w:ascii="宋体" w:hAnsi="宋体"/>
          <w:b/>
          <w:bCs/>
          <w:color w:val="FF0000"/>
          <w:sz w:val="24"/>
          <w:lang w:val="en-US" w:eastAsia="zh-CN"/>
        </w:rPr>
        <w:t>须</w:t>
      </w:r>
      <w:r>
        <w:rPr>
          <w:rFonts w:hint="eastAsia" w:ascii="宋体" w:hAnsi="宋体"/>
          <w:b/>
          <w:bCs/>
          <w:color w:val="FF0000"/>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eastAsia="zh-CN"/>
        </w:rPr>
        <w:t>（或经营者）</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若为法定代表人（或经营者）参与的，则无须提供“授权委托书”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w:t>
      </w:r>
      <w:r>
        <w:rPr>
          <w:rFonts w:hint="eastAsia" w:ascii="宋体" w:hAnsi="宋体" w:cs="宋体"/>
          <w:sz w:val="24"/>
          <w:lang w:eastAsia="zh-CN"/>
        </w:rPr>
        <w:t>（</w:t>
      </w:r>
      <w:r>
        <w:rPr>
          <w:rFonts w:hint="eastAsia" w:ascii="宋体" w:hAnsi="宋体" w:cs="宋体"/>
          <w:sz w:val="24"/>
        </w:rPr>
        <w:t>法定代表人</w:t>
      </w:r>
      <w:r>
        <w:rPr>
          <w:rFonts w:hint="eastAsia" w:ascii="宋体" w:hAnsi="宋体" w:cs="宋体"/>
          <w:sz w:val="24"/>
          <w:lang w:val="en-US" w:eastAsia="zh-CN"/>
        </w:rPr>
        <w:t>/</w:t>
      </w:r>
      <w:r>
        <w:rPr>
          <w:rFonts w:hint="eastAsia" w:ascii="宋体" w:hAnsi="宋体" w:cs="宋体"/>
          <w:sz w:val="24"/>
          <w:lang w:eastAsia="zh-CN"/>
        </w:rPr>
        <w:t>经营者）</w:t>
      </w:r>
      <w:r>
        <w:rPr>
          <w:rFonts w:hint="eastAsia" w:ascii="宋体" w:hAnsi="宋体" w:cs="宋体"/>
          <w:sz w:val="24"/>
        </w:rPr>
        <w:t>，现委托本单位人员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雅州壹号院售楼部及样板间装饰工程木工材料采购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w:t>
      </w:r>
      <w:r>
        <w:rPr>
          <w:rFonts w:hint="eastAsia" w:ascii="宋体" w:hAnsi="宋体" w:cs="宋体"/>
          <w:b/>
          <w:bCs/>
          <w:color w:val="auto"/>
          <w:sz w:val="24"/>
          <w:lang w:eastAsia="zh-CN"/>
        </w:rPr>
        <w:t>（或经营者）</w:t>
      </w:r>
      <w:r>
        <w:rPr>
          <w:rFonts w:hint="eastAsia" w:ascii="宋体" w:hAnsi="宋体" w:cs="宋体"/>
          <w:b/>
          <w:bCs/>
          <w:color w:val="auto"/>
          <w:sz w:val="24"/>
        </w:rPr>
        <w:t>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法定代表人（或经营者）：</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若为授权委托人参与的，则除提供“授权委托书”外，还须提供“法定代表人（或经营者）身份证明”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2748104"/>
      <w:bookmarkStart w:id="9" w:name="_Toc156059747"/>
      <w:bookmarkStart w:id="10" w:name="_Toc138581133"/>
      <w:bookmarkStart w:id="11" w:name="_Toc282613287"/>
      <w:bookmarkStart w:id="12" w:name="_Toc138581214"/>
      <w:bookmarkStart w:id="13" w:name="_Toc134953396"/>
    </w:p>
    <w:p>
      <w:pPr>
        <w:pStyle w:val="2"/>
        <w:rPr>
          <w:rFonts w:hint="eastAsia" w:ascii="宋体" w:hAnsi="宋体"/>
          <w:color w:val="000000"/>
        </w:rPr>
      </w:pPr>
    </w:p>
    <w:p>
      <w:pPr>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ind w:left="0" w:leftChars="0" w:firstLine="0" w:firstLineChars="0"/>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lang w:eastAsia="zh-CN"/>
        </w:rPr>
        <w:t>我方</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FF0000"/>
          <w:kern w:val="0"/>
          <w:sz w:val="24"/>
          <w:u w:val="single"/>
          <w:lang w:val="en-US" w:eastAsia="zh-CN"/>
        </w:rPr>
        <w:t>雅州壹号院售楼部及样板间装饰工程木工材料采购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w:t>
      </w:r>
      <w:r>
        <w:rPr>
          <w:rFonts w:hint="eastAsia" w:hAnsi="宋体" w:cs="Times New Roman"/>
          <w:color w:val="0D0D0D"/>
          <w:sz w:val="24"/>
          <w:lang w:eastAsia="zh-CN"/>
        </w:rPr>
        <w:t>方</w:t>
      </w:r>
      <w:r>
        <w:rPr>
          <w:rFonts w:hint="eastAsia" w:ascii="Times New Roman" w:hAnsi="宋体" w:eastAsia="宋体" w:cs="Times New Roman"/>
          <w:color w:val="0D0D0D"/>
          <w:sz w:val="24"/>
        </w:rPr>
        <w:t>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w:t>
      </w:r>
      <w:r>
        <w:rPr>
          <w:rFonts w:hint="eastAsia" w:hAnsi="宋体" w:cs="Times New Roman"/>
          <w:color w:val="0D0D0D"/>
          <w:sz w:val="24"/>
          <w:lang w:eastAsia="zh-CN"/>
        </w:rPr>
        <w:t>方</w:t>
      </w:r>
      <w:r>
        <w:rPr>
          <w:rFonts w:hint="eastAsia" w:ascii="Times New Roman" w:hAnsi="宋体" w:eastAsia="宋体" w:cs="Times New Roman"/>
          <w:color w:val="0D0D0D"/>
          <w:sz w:val="24"/>
        </w:rPr>
        <w:t>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w:t>
      </w:r>
      <w:r>
        <w:rPr>
          <w:rFonts w:hint="eastAsia" w:hAnsi="宋体"/>
          <w:color w:val="0D0D0D"/>
          <w:sz w:val="24"/>
          <w:lang w:eastAsia="zh-CN"/>
        </w:rPr>
        <w:t>方</w:t>
      </w:r>
      <w:r>
        <w:rPr>
          <w:rFonts w:hint="eastAsia" w:hAnsi="宋体"/>
          <w:color w:val="0D0D0D"/>
          <w:sz w:val="24"/>
        </w:rPr>
        <w:t>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法定代表人（或经营者）或其委托代理人：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r>
        <w:rPr>
          <w:rFonts w:hint="eastAsia"/>
          <w:lang w:val="en-US" w:eastAsia="zh-CN"/>
        </w:rPr>
        <w:t>附件5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pStyle w:val="3"/>
        <w:rPr>
          <w:rFonts w:hint="default"/>
          <w:lang w:val="en-US" w:eastAsia="zh-CN"/>
        </w:rP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spacing w:line="520" w:lineRule="exact"/>
        <w:ind w:firstLine="643" w:firstLineChars="200"/>
        <w:jc w:val="center"/>
        <w:rPr>
          <w:rFonts w:hint="eastAsia" w:eastAsia="宋体"/>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lang w:val="en-US" w:eastAsia="zh-CN"/>
        </w:rPr>
        <w:t>2021</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lang w:val="en-US" w:eastAsia="zh-CN"/>
        </w:rPr>
        <w:t>木工材料销售有关的业绩</w:t>
      </w:r>
      <w:r>
        <w:rPr>
          <w:rFonts w:hint="eastAsia"/>
          <w:b/>
          <w:bCs/>
          <w:color w:val="FF0000"/>
          <w:sz w:val="32"/>
          <w:szCs w:val="32"/>
        </w:rPr>
        <w:t>（须提供合同）</w:t>
      </w:r>
      <w:r>
        <w:rPr>
          <w:rFonts w:hint="eastAsia"/>
          <w:b/>
          <w:bCs/>
          <w:color w:val="FF0000"/>
          <w:sz w:val="32"/>
          <w:szCs w:val="32"/>
          <w:lang w:eastAsia="zh-CN"/>
        </w:rPr>
        <w:t>（不作为实质性要求）。</w:t>
      </w:r>
    </w:p>
    <w:p>
      <w:pPr>
        <w:spacing w:line="520" w:lineRule="exact"/>
        <w:ind w:firstLine="482" w:firstLineChars="200"/>
        <w:jc w:val="center"/>
        <w:rPr>
          <w:rFonts w:hint="eastAsia" w:ascii="宋体" w:hAnsi="宋体" w:cs="Times New Roman"/>
          <w:b/>
          <w:bCs/>
          <w:color w:val="FF0000"/>
          <w:sz w:val="24"/>
          <w:lang w:val="en-US" w:eastAsia="zh-CN"/>
        </w:rPr>
      </w:pP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5" w:type="default"/>
      <w:footerReference r:id="rId6"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00000000"/>
    <w:rsid w:val="000E5D71"/>
    <w:rsid w:val="00296707"/>
    <w:rsid w:val="007B4A44"/>
    <w:rsid w:val="00D90139"/>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D54BB5"/>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D50C11"/>
    <w:rsid w:val="10FC5772"/>
    <w:rsid w:val="11036B00"/>
    <w:rsid w:val="115832F0"/>
    <w:rsid w:val="11B9690A"/>
    <w:rsid w:val="11E608FC"/>
    <w:rsid w:val="11EC57E6"/>
    <w:rsid w:val="11FE4DC3"/>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520678"/>
    <w:rsid w:val="16E96798"/>
    <w:rsid w:val="17444112"/>
    <w:rsid w:val="17705F66"/>
    <w:rsid w:val="17726BA9"/>
    <w:rsid w:val="17B3510D"/>
    <w:rsid w:val="17F84A4C"/>
    <w:rsid w:val="180A4C18"/>
    <w:rsid w:val="18DA45EA"/>
    <w:rsid w:val="19151AC7"/>
    <w:rsid w:val="19F0480F"/>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9F25F6"/>
    <w:rsid w:val="20AA080C"/>
    <w:rsid w:val="212C521A"/>
    <w:rsid w:val="2133507B"/>
    <w:rsid w:val="21AB1252"/>
    <w:rsid w:val="21F81FCB"/>
    <w:rsid w:val="22010E3A"/>
    <w:rsid w:val="22714212"/>
    <w:rsid w:val="22941CAE"/>
    <w:rsid w:val="22A85759"/>
    <w:rsid w:val="22DD18A7"/>
    <w:rsid w:val="22E03145"/>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2A5352"/>
    <w:rsid w:val="31807DA6"/>
    <w:rsid w:val="31A43590"/>
    <w:rsid w:val="31F369F1"/>
    <w:rsid w:val="329068A4"/>
    <w:rsid w:val="32C043F9"/>
    <w:rsid w:val="32EC51EE"/>
    <w:rsid w:val="33DA14EB"/>
    <w:rsid w:val="3437693D"/>
    <w:rsid w:val="34713BFD"/>
    <w:rsid w:val="34CE72A2"/>
    <w:rsid w:val="34D128EE"/>
    <w:rsid w:val="355C3E01"/>
    <w:rsid w:val="359A7184"/>
    <w:rsid w:val="35AF2978"/>
    <w:rsid w:val="35BE10C4"/>
    <w:rsid w:val="36B10C29"/>
    <w:rsid w:val="379320DC"/>
    <w:rsid w:val="37D20E57"/>
    <w:rsid w:val="384F70AD"/>
    <w:rsid w:val="385278E2"/>
    <w:rsid w:val="3878269F"/>
    <w:rsid w:val="38912AC0"/>
    <w:rsid w:val="389C3213"/>
    <w:rsid w:val="38ED3A6E"/>
    <w:rsid w:val="38FD0155"/>
    <w:rsid w:val="391C5ABE"/>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CED0322"/>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3E69A2"/>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802AA4"/>
    <w:rsid w:val="4CEF795D"/>
    <w:rsid w:val="4CF03E01"/>
    <w:rsid w:val="4D0F1DAD"/>
    <w:rsid w:val="4DB841F3"/>
    <w:rsid w:val="4DD728CB"/>
    <w:rsid w:val="4DED7995"/>
    <w:rsid w:val="4E345F70"/>
    <w:rsid w:val="4E4D5283"/>
    <w:rsid w:val="4E616639"/>
    <w:rsid w:val="4E963361"/>
    <w:rsid w:val="4EB72315"/>
    <w:rsid w:val="4ED60DD5"/>
    <w:rsid w:val="4EDE7C89"/>
    <w:rsid w:val="4F005E52"/>
    <w:rsid w:val="500926CE"/>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1335CA"/>
    <w:rsid w:val="55307AE6"/>
    <w:rsid w:val="555E1B24"/>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33421"/>
    <w:rsid w:val="62976675"/>
    <w:rsid w:val="62A74B0A"/>
    <w:rsid w:val="62C92CD3"/>
    <w:rsid w:val="63141A74"/>
    <w:rsid w:val="635307EE"/>
    <w:rsid w:val="638B00E1"/>
    <w:rsid w:val="63927568"/>
    <w:rsid w:val="63A8305A"/>
    <w:rsid w:val="63BA6ABF"/>
    <w:rsid w:val="63C6336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C7654F"/>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1FA7D2A"/>
    <w:rsid w:val="72964253"/>
    <w:rsid w:val="72A432C0"/>
    <w:rsid w:val="72C05B3A"/>
    <w:rsid w:val="73A330CC"/>
    <w:rsid w:val="73D2575F"/>
    <w:rsid w:val="7416389E"/>
    <w:rsid w:val="748C0004"/>
    <w:rsid w:val="749F42B0"/>
    <w:rsid w:val="74D44B0B"/>
    <w:rsid w:val="74FC2045"/>
    <w:rsid w:val="765C57B4"/>
    <w:rsid w:val="768F43A1"/>
    <w:rsid w:val="77974CF6"/>
    <w:rsid w:val="78625F6B"/>
    <w:rsid w:val="78830352"/>
    <w:rsid w:val="78A31478"/>
    <w:rsid w:val="78A5551D"/>
    <w:rsid w:val="78A66FA7"/>
    <w:rsid w:val="78FD502C"/>
    <w:rsid w:val="79A454A8"/>
    <w:rsid w:val="7ACD45C5"/>
    <w:rsid w:val="7AFB1A3F"/>
    <w:rsid w:val="7B2A3852"/>
    <w:rsid w:val="7B4004BF"/>
    <w:rsid w:val="7B673E15"/>
    <w:rsid w:val="7B851222"/>
    <w:rsid w:val="7B9F061D"/>
    <w:rsid w:val="7CA83501"/>
    <w:rsid w:val="7D9F4904"/>
    <w:rsid w:val="7DCF4ABD"/>
    <w:rsid w:val="7E1B1BA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41"/>
    <w:basedOn w:val="11"/>
    <w:autoRedefine/>
    <w:qFormat/>
    <w:uiPriority w:val="0"/>
    <w:rPr>
      <w:rFonts w:hint="eastAsia" w:ascii="宋体" w:hAnsi="宋体" w:eastAsia="宋体" w:cs="宋体"/>
      <w:color w:val="000000"/>
      <w:sz w:val="20"/>
      <w:szCs w:val="20"/>
      <w:u w:val="none"/>
    </w:rPr>
  </w:style>
  <w:style w:type="character" w:customStyle="1" w:styleId="15">
    <w:name w:val="font112"/>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4806</Words>
  <Characters>5313</Characters>
  <Lines>0</Lines>
  <Paragraphs>0</Paragraphs>
  <TotalTime>1</TotalTime>
  <ScaleCrop>false</ScaleCrop>
  <LinksUpToDate>false</LinksUpToDate>
  <CharactersWithSpaces>6184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阿程</cp:lastModifiedBy>
  <cp:lastPrinted>2024-04-29T09:47:00Z</cp:lastPrinted>
  <dcterms:modified xsi:type="dcterms:W3CDTF">2024-05-23T03:31:11Z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eyJoZGlkIjoiOGE0YWM2YTgzNDZmMDI4NzlmYmU4NWQ2ZDE5YmFmY2UifQ==</vt:lpwstr>
  </property>
  <property fmtid="{D5CDD505-2E9C-101B-9397-08002B2CF9AE}" pid="4" name="ICV">
    <vt:lpwstr>4639AC1BDBEE4584B758446341DA4527_13</vt:lpwstr>
  </property>
</Properties>
</file>